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40</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All I can hope for is a reconstruction: the way love feels is always only approximate.</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